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04" w:rsidRPr="00B02604" w:rsidRDefault="00C8507C" w:rsidP="00B0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КУРЕЖСКИЙ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 СОВЕТ  ДЕПУТАТОВ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B02604" w:rsidRPr="00B02604" w:rsidRDefault="00B02604" w:rsidP="00B02604">
      <w:pPr>
        <w:tabs>
          <w:tab w:val="left" w:pos="426"/>
          <w:tab w:val="left" w:pos="709"/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3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РЕШЕНИЕ                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630C1C" w:rsidP="00B0260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Куреж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ВН-61-р</w:t>
      </w:r>
    </w:p>
    <w:p w:rsidR="00B02604" w:rsidRPr="00B02604" w:rsidRDefault="00B02604" w:rsidP="00B0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C8507C">
        <w:rPr>
          <w:rFonts w:ascii="Times New Roman" w:eastAsia="Times New Roman" w:hAnsi="Times New Roman" w:cs="Times New Roman"/>
          <w:sz w:val="28"/>
          <w:szCs w:val="28"/>
        </w:rPr>
        <w:t>изменений в решение Курежского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07C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от 26.11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B0260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4C7D8E">
        <w:rPr>
          <w:rFonts w:ascii="Times New Roman" w:eastAsia="Times New Roman" w:hAnsi="Times New Roman" w:cs="Arial"/>
          <w:sz w:val="28"/>
          <w:szCs w:val="28"/>
        </w:rPr>
        <w:t xml:space="preserve">№ </w:t>
      </w:r>
      <w:r w:rsidR="00C8507C">
        <w:rPr>
          <w:rFonts w:ascii="Times New Roman" w:eastAsia="Times New Roman" w:hAnsi="Times New Roman" w:cs="Arial"/>
          <w:sz w:val="28"/>
          <w:szCs w:val="28"/>
        </w:rPr>
        <w:t>ВН-23-р</w:t>
      </w:r>
      <w:r w:rsidR="004C7D8E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безнадежными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4C7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основания признания безнадежными к взысканию недоимки, задолженности по пеням и штрафам по местным налогам»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2604" w:rsidRPr="00B02604" w:rsidSect="00B02604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пункта 3 статьи 59, пункта 13 ст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 Налогового кодекса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руководствуясь Уставом Курежского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Идринского  района 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 края, Курежский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 депутатов</w:t>
      </w:r>
      <w:r w:rsidRPr="00B0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02604" w:rsidRPr="00B02604" w:rsidRDefault="00C8507C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Курежского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26.11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ВН-23-р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дополнительных оснований признания </w:t>
      </w:r>
      <w:proofErr w:type="gramStart"/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признания безнадежными к взысканию недоимки, задолженности по пеням и штрафам по местным налогам» следующие изменения:</w:t>
      </w: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Arial"/>
          <w:sz w:val="28"/>
          <w:szCs w:val="28"/>
        </w:rPr>
        <w:tab/>
        <w:t xml:space="preserve">1.1. Наименование решения изложить в следующей редакции: </w:t>
      </w:r>
      <w:proofErr w:type="gramStart"/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Об установлении дополнительных оснований признания безнадежной к взысканию задолженность в части сумм местных налогов, а также перечня</w:t>
      </w:r>
      <w:proofErr w:type="gramEnd"/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наличие дополнительного основания признания 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Преамбулу 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«На основании  части 3 статьи 59, пункта 13 ст.64 Налогового кодекса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статьи 26 Устава Курежского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Идринского  района  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 края, Курежский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 депутатов</w:t>
      </w:r>
      <w:r w:rsidRPr="00B0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РЕШИЛ».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1 решения слова «безн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адежными к взысканию недоимки, з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пеням и штрафам и местным налогам» заменить словами «безнадежной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втором пункта 1 решения слова «недоимки, задолженности по пеням и штрафам» заменить словами «задолженности в части сумм местных налогов».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2 решения слова «безн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адежными к взысканию недоимки, з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пеням и штрафам и местным налогам» заменить словами «безнадежной к взысканию задолженност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части сумм местных налогов»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абзаце втором пункта 2 решения слова «и списании такой недоимки, задолженности»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«задолженность в части сумм местных налогов».</w:t>
      </w:r>
    </w:p>
    <w:p w:rsidR="00B02604" w:rsidRPr="00B02604" w:rsidRDefault="00B02604" w:rsidP="00B026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ab/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решения  оставляю  за  собой.</w:t>
      </w:r>
    </w:p>
    <w:p w:rsidR="00B02604" w:rsidRPr="00B02604" w:rsidRDefault="00B02604" w:rsidP="00B026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Решение вступает  в  силу  в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обнародования на инф</w:t>
      </w:r>
      <w:r w:rsidR="00C8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ормационных стендах Курежского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подлежит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в сети интернет.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7C" w:rsidRPr="00B02604" w:rsidRDefault="00483D9E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1BD0B42" wp14:editId="5C65D278">
            <wp:extent cx="4503420" cy="16002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07C" w:rsidRPr="00B02604" w:rsidSect="00712F0D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87" w:rsidRDefault="00477087">
      <w:pPr>
        <w:spacing w:after="0" w:line="240" w:lineRule="auto"/>
      </w:pPr>
      <w:r>
        <w:separator/>
      </w:r>
    </w:p>
  </w:endnote>
  <w:endnote w:type="continuationSeparator" w:id="0">
    <w:p w:rsidR="00477087" w:rsidRDefault="004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87" w:rsidRDefault="00477087">
      <w:pPr>
        <w:spacing w:after="0" w:line="240" w:lineRule="auto"/>
      </w:pPr>
      <w:r>
        <w:separator/>
      </w:r>
    </w:p>
  </w:footnote>
  <w:footnote w:type="continuationSeparator" w:id="0">
    <w:p w:rsidR="00477087" w:rsidRDefault="004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50" w:rsidRDefault="00477087" w:rsidP="00712F0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0" w:rsidRDefault="00477087" w:rsidP="00712F0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E"/>
    <w:rsid w:val="001F2F59"/>
    <w:rsid w:val="0028151F"/>
    <w:rsid w:val="00477087"/>
    <w:rsid w:val="00483D9E"/>
    <w:rsid w:val="004C7D8E"/>
    <w:rsid w:val="00630C1C"/>
    <w:rsid w:val="00960785"/>
    <w:rsid w:val="00A44438"/>
    <w:rsid w:val="00B02604"/>
    <w:rsid w:val="00C8507C"/>
    <w:rsid w:val="00D61081"/>
    <w:rsid w:val="00DC055E"/>
    <w:rsid w:val="00E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  <w:style w:type="paragraph" w:styleId="a5">
    <w:name w:val="Balloon Text"/>
    <w:basedOn w:val="a"/>
    <w:link w:val="a6"/>
    <w:uiPriority w:val="99"/>
    <w:semiHidden/>
    <w:unhideWhenUsed/>
    <w:rsid w:val="0048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  <w:style w:type="paragraph" w:styleId="a5">
    <w:name w:val="Balloon Text"/>
    <w:basedOn w:val="a"/>
    <w:link w:val="a6"/>
    <w:uiPriority w:val="99"/>
    <w:semiHidden/>
    <w:unhideWhenUsed/>
    <w:rsid w:val="0048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2023-05-19T04:52:00Z</cp:lastPrinted>
  <dcterms:created xsi:type="dcterms:W3CDTF">2023-04-19T10:52:00Z</dcterms:created>
  <dcterms:modified xsi:type="dcterms:W3CDTF">2023-06-30T02:34:00Z</dcterms:modified>
</cp:coreProperties>
</file>